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6" w:type="dxa"/>
        <w:tblCellMar>
          <w:left w:w="0" w:type="dxa"/>
          <w:right w:w="0" w:type="dxa"/>
        </w:tblCellMar>
        <w:tblLook w:val="0000"/>
      </w:tblPr>
      <w:tblGrid>
        <w:gridCol w:w="1782"/>
        <w:gridCol w:w="6561"/>
        <w:gridCol w:w="1673"/>
      </w:tblGrid>
      <w:tr w:rsidR="00177E62" w:rsidTr="00787651">
        <w:trPr>
          <w:trHeight w:val="1708"/>
        </w:trPr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E62" w:rsidRDefault="00177E62" w:rsidP="00787651">
            <w:pPr>
              <w:jc w:val="both"/>
            </w:pPr>
            <w:r>
              <w:rPr>
                <w:noProof/>
                <w:color w:val="FF0000"/>
              </w:rPr>
              <w:drawing>
                <wp:inline distT="0" distB="0" distL="0" distR="0">
                  <wp:extent cx="790575" cy="838200"/>
                  <wp:effectExtent l="19050" t="0" r="9525" b="0"/>
                  <wp:docPr id="1" name="Immagine 1" descr="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E62" w:rsidRDefault="00177E62" w:rsidP="00787651">
            <w:pPr>
              <w:jc w:val="both"/>
            </w:pPr>
            <w:r>
              <w:rPr>
                <w:rFonts w:ascii="Monotype Corsiva" w:hAnsi="Monotype Corsiva"/>
                <w:b/>
                <w:bCs/>
                <w:sz w:val="36"/>
                <w:szCs w:val="36"/>
              </w:rPr>
              <w:t>Liceo Statale</w:t>
            </w:r>
            <w:r>
              <w:rPr>
                <w:rFonts w:ascii="Monotype Corsiva" w:hAnsi="Monotype Corsiva" w:hint="eastAsia"/>
                <w:b/>
                <w:bCs/>
                <w:sz w:val="36"/>
                <w:szCs w:val="36"/>
              </w:rPr>
              <w:t> </w:t>
            </w:r>
            <w:r>
              <w:rPr>
                <w:rStyle w:val="apple-converted-space"/>
                <w:rFonts w:ascii="Monotype Corsiva" w:hAnsi="Monotype Corsiva" w:hint="eastAsia"/>
                <w:b/>
                <w:bCs/>
                <w:sz w:val="36"/>
                <w:szCs w:val="36"/>
              </w:rPr>
              <w:t> </w:t>
            </w:r>
            <w:r>
              <w:rPr>
                <w:rFonts w:ascii="Monotype Corsiva" w:hAnsi="Monotype Corsiva"/>
                <w:b/>
                <w:bCs/>
                <w:sz w:val="36"/>
                <w:szCs w:val="36"/>
              </w:rPr>
              <w:t xml:space="preserve">Eleonora </w:t>
            </w:r>
            <w:proofErr w:type="spellStart"/>
            <w:r>
              <w:rPr>
                <w:rFonts w:ascii="Monotype Corsiva" w:hAnsi="Monotype Corsiva"/>
                <w:b/>
                <w:bCs/>
                <w:sz w:val="36"/>
                <w:szCs w:val="36"/>
              </w:rPr>
              <w:t>Pimentel</w:t>
            </w:r>
            <w:proofErr w:type="spellEnd"/>
            <w:r>
              <w:rPr>
                <w:rFonts w:ascii="Monotype Corsiva" w:hAnsi="Monotype Corsiva"/>
                <w:b/>
                <w:bCs/>
                <w:sz w:val="36"/>
                <w:szCs w:val="36"/>
              </w:rPr>
              <w:t xml:space="preserve"> Fonseca</w:t>
            </w:r>
          </w:p>
          <w:p w:rsidR="00177E62" w:rsidRDefault="00177E62" w:rsidP="00787651">
            <w:pPr>
              <w:jc w:val="both"/>
            </w:pPr>
            <w:r>
              <w:rPr>
                <w:rFonts w:ascii="Monotype Corsiva" w:hAnsi="Monotype Corsiva"/>
                <w:i/>
                <w:iCs/>
                <w:sz w:val="28"/>
                <w:szCs w:val="28"/>
              </w:rPr>
              <w:t xml:space="preserve">Scientifico </w:t>
            </w:r>
            <w:r>
              <w:rPr>
                <w:rFonts w:ascii="Monotype Corsiva" w:hAnsi="Monotype Corsiva" w:hint="eastAsia"/>
                <w:i/>
                <w:iCs/>
                <w:sz w:val="28"/>
                <w:szCs w:val="28"/>
              </w:rPr>
              <w:t>–</w:t>
            </w:r>
            <w:r>
              <w:rPr>
                <w:rFonts w:ascii="Monotype Corsiva" w:hAnsi="Monotype Corsiva"/>
                <w:i/>
                <w:iCs/>
                <w:sz w:val="28"/>
                <w:szCs w:val="28"/>
              </w:rPr>
              <w:t xml:space="preserve"> Linguistico </w:t>
            </w:r>
            <w:r>
              <w:rPr>
                <w:rFonts w:ascii="Monotype Corsiva" w:hAnsi="Monotype Corsiva" w:hint="eastAsia"/>
                <w:i/>
                <w:iCs/>
                <w:sz w:val="28"/>
                <w:szCs w:val="28"/>
              </w:rPr>
              <w:t>–</w:t>
            </w:r>
            <w:r>
              <w:rPr>
                <w:rFonts w:ascii="Monotype Corsiva" w:hAnsi="Monotype Corsiva"/>
                <w:i/>
                <w:iCs/>
                <w:sz w:val="28"/>
                <w:szCs w:val="28"/>
              </w:rPr>
              <w:t xml:space="preserve"> Scienze Umane</w:t>
            </w:r>
          </w:p>
          <w:p w:rsidR="00177E62" w:rsidRDefault="00177E62" w:rsidP="00787651">
            <w:pPr>
              <w:jc w:val="both"/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Via Benedetto Croce, 2 </w:t>
            </w:r>
            <w:r>
              <w:rPr>
                <w:rFonts w:ascii="Monotype Corsiva" w:hAnsi="Monotype Corsiva" w:hint="eastAsia"/>
                <w:sz w:val="28"/>
                <w:szCs w:val="28"/>
              </w:rPr>
              <w:t>–</w:t>
            </w:r>
            <w:r>
              <w:rPr>
                <w:rFonts w:ascii="Monotype Corsiva" w:hAnsi="Monotype Corsiva"/>
                <w:sz w:val="28"/>
                <w:szCs w:val="28"/>
              </w:rPr>
              <w:t xml:space="preserve"> 80134 </w:t>
            </w:r>
            <w:r>
              <w:rPr>
                <w:rFonts w:ascii="Monotype Corsiva" w:hAnsi="Monotype Corsiva" w:hint="eastAsia"/>
                <w:sz w:val="28"/>
                <w:szCs w:val="28"/>
              </w:rPr>
              <w:t>–</w:t>
            </w:r>
            <w:r>
              <w:rPr>
                <w:rFonts w:ascii="Monotype Corsiva" w:hAnsi="Monotype Corsiva"/>
                <w:sz w:val="28"/>
                <w:szCs w:val="28"/>
              </w:rPr>
              <w:t xml:space="preserve"> Napoli</w:t>
            </w:r>
          </w:p>
          <w:p w:rsidR="00177E62" w:rsidRDefault="00177E62" w:rsidP="00787651">
            <w:pPr>
              <w:jc w:val="both"/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Tel. 081.2520054 </w:t>
            </w:r>
            <w:r>
              <w:rPr>
                <w:rFonts w:ascii="Monotype Corsiva" w:hAnsi="Monotype Corsiva" w:hint="eastAsia"/>
                <w:sz w:val="28"/>
                <w:szCs w:val="28"/>
              </w:rPr>
              <w:t>–</w:t>
            </w:r>
            <w:r>
              <w:rPr>
                <w:rFonts w:ascii="Monotype Corsiva" w:hAnsi="Monotype Corsiva"/>
                <w:sz w:val="28"/>
                <w:szCs w:val="28"/>
              </w:rPr>
              <w:t xml:space="preserve"> Fax 081.7909402</w:t>
            </w:r>
          </w:p>
        </w:tc>
        <w:tc>
          <w:tcPr>
            <w:tcW w:w="1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E62" w:rsidRDefault="00177E62" w:rsidP="00787651">
            <w:pPr>
              <w:jc w:val="both"/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>
                  <wp:extent cx="695325" cy="971550"/>
                  <wp:effectExtent l="19050" t="0" r="9525" b="0"/>
                  <wp:docPr id="2" name="Immagine 2" descr="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4A35" w:rsidRDefault="0045014F"/>
    <w:p w:rsidR="00177E62" w:rsidRDefault="00177E62"/>
    <w:p w:rsidR="00177E62" w:rsidRDefault="00177E62"/>
    <w:p w:rsidR="00177E62" w:rsidRPr="00177E62" w:rsidRDefault="009F003F" w:rsidP="00177E62">
      <w:pPr>
        <w:jc w:val="center"/>
        <w:rPr>
          <w:b/>
        </w:rPr>
      </w:pPr>
      <w:r>
        <w:rPr>
          <w:b/>
        </w:rPr>
        <w:t>A.S. 2019-2020</w:t>
      </w:r>
      <w:r w:rsidR="00177E62" w:rsidRPr="00177E62">
        <w:rPr>
          <w:b/>
        </w:rPr>
        <w:t xml:space="preserve"> </w:t>
      </w:r>
      <w:proofErr w:type="spellStart"/>
      <w:r w:rsidR="00177E62" w:rsidRPr="00177E62">
        <w:rPr>
          <w:b/>
        </w:rPr>
        <w:t>I</w:t>
      </w:r>
      <w:r w:rsidR="00177E62">
        <w:rPr>
          <w:b/>
        </w:rPr>
        <w:t>.</w:t>
      </w:r>
      <w:r w:rsidR="00177E62" w:rsidRPr="00177E62">
        <w:rPr>
          <w:b/>
        </w:rPr>
        <w:t>R</w:t>
      </w:r>
      <w:r w:rsidR="00177E62">
        <w:rPr>
          <w:b/>
        </w:rPr>
        <w:t>.</w:t>
      </w:r>
      <w:r w:rsidR="00177E62" w:rsidRPr="00177E62">
        <w:rPr>
          <w:b/>
        </w:rPr>
        <w:t>C</w:t>
      </w:r>
      <w:r w:rsidR="00177E62">
        <w:rPr>
          <w:b/>
        </w:rPr>
        <w:t>.</w:t>
      </w:r>
      <w:proofErr w:type="spellEnd"/>
      <w:r w:rsidR="00AA69DE">
        <w:rPr>
          <w:b/>
        </w:rPr>
        <w:t xml:space="preserve"> PROGRAMMA SVOLTO V</w:t>
      </w:r>
      <w:r w:rsidR="0045014F">
        <w:rPr>
          <w:b/>
        </w:rPr>
        <w:t xml:space="preserve">  Esa</w:t>
      </w:r>
    </w:p>
    <w:p w:rsidR="00177E62" w:rsidRDefault="00177E62"/>
    <w:p w:rsidR="00177E62" w:rsidRDefault="00177E62"/>
    <w:p w:rsidR="00177E62" w:rsidRDefault="00177E62"/>
    <w:p w:rsidR="000B561D" w:rsidRDefault="000B561D"/>
    <w:p w:rsidR="00B07674" w:rsidRPr="00DB6231" w:rsidRDefault="00B07674" w:rsidP="00B07674">
      <w:pPr>
        <w:pStyle w:val="Paragrafoelenco"/>
        <w:numPr>
          <w:ilvl w:val="0"/>
          <w:numId w:val="2"/>
        </w:numPr>
        <w:rPr>
          <w:b/>
          <w:sz w:val="26"/>
          <w:szCs w:val="26"/>
        </w:rPr>
      </w:pPr>
      <w:r w:rsidRPr="00DB6231">
        <w:rPr>
          <w:b/>
          <w:sz w:val="26"/>
          <w:szCs w:val="26"/>
        </w:rPr>
        <w:t>Il bene ed il male</w:t>
      </w:r>
    </w:p>
    <w:p w:rsidR="00B07674" w:rsidRPr="00DB6231" w:rsidRDefault="00B07674" w:rsidP="00B07674">
      <w:pPr>
        <w:rPr>
          <w:sz w:val="26"/>
          <w:szCs w:val="26"/>
        </w:rPr>
      </w:pPr>
      <w:r w:rsidRPr="00DB6231">
        <w:rPr>
          <w:sz w:val="26"/>
          <w:szCs w:val="26"/>
        </w:rPr>
        <w:t>La convivenza tra il bene ed il male.</w:t>
      </w:r>
    </w:p>
    <w:p w:rsidR="00B07674" w:rsidRPr="00DB6231" w:rsidRDefault="00B07674" w:rsidP="00B07674">
      <w:pPr>
        <w:rPr>
          <w:sz w:val="26"/>
          <w:szCs w:val="26"/>
        </w:rPr>
      </w:pPr>
      <w:r w:rsidRPr="00DB6231">
        <w:rPr>
          <w:sz w:val="26"/>
          <w:szCs w:val="26"/>
        </w:rPr>
        <w:t>Le ideologie del male.</w:t>
      </w:r>
    </w:p>
    <w:p w:rsidR="00B07674" w:rsidRPr="00DB6231" w:rsidRDefault="00B07674" w:rsidP="00B07674">
      <w:pPr>
        <w:rPr>
          <w:sz w:val="26"/>
          <w:szCs w:val="26"/>
        </w:rPr>
      </w:pPr>
      <w:r w:rsidRPr="00DB6231">
        <w:rPr>
          <w:sz w:val="26"/>
          <w:szCs w:val="26"/>
        </w:rPr>
        <w:t xml:space="preserve">I gulag : l’arcipelago della morte. </w:t>
      </w:r>
    </w:p>
    <w:p w:rsidR="00B07674" w:rsidRDefault="00B07674" w:rsidP="00B07674">
      <w:pPr>
        <w:rPr>
          <w:sz w:val="26"/>
          <w:szCs w:val="26"/>
        </w:rPr>
      </w:pPr>
      <w:r w:rsidRPr="00DB6231">
        <w:rPr>
          <w:sz w:val="26"/>
          <w:szCs w:val="26"/>
        </w:rPr>
        <w:t xml:space="preserve">La Shoah : distruzione di un popolo. </w:t>
      </w:r>
    </w:p>
    <w:p w:rsidR="00E77B4A" w:rsidRDefault="00E77B4A" w:rsidP="00B07674">
      <w:pPr>
        <w:rPr>
          <w:sz w:val="26"/>
          <w:szCs w:val="26"/>
        </w:rPr>
      </w:pPr>
      <w:r>
        <w:rPr>
          <w:sz w:val="26"/>
          <w:szCs w:val="26"/>
        </w:rPr>
        <w:t>E’ possibile parlare di Dio dopo Auschwitz ?</w:t>
      </w:r>
    </w:p>
    <w:p w:rsidR="009F003F" w:rsidRDefault="00E77B4A" w:rsidP="00B07674">
      <w:pPr>
        <w:rPr>
          <w:sz w:val="26"/>
          <w:szCs w:val="26"/>
        </w:rPr>
      </w:pPr>
      <w:r>
        <w:rPr>
          <w:sz w:val="26"/>
          <w:szCs w:val="26"/>
        </w:rPr>
        <w:t xml:space="preserve">Liliana </w:t>
      </w:r>
      <w:proofErr w:type="spellStart"/>
      <w:r>
        <w:rPr>
          <w:sz w:val="26"/>
          <w:szCs w:val="26"/>
        </w:rPr>
        <w:t>Segre</w:t>
      </w:r>
      <w:proofErr w:type="spellEnd"/>
      <w:r>
        <w:rPr>
          <w:sz w:val="26"/>
          <w:szCs w:val="26"/>
        </w:rPr>
        <w:t xml:space="preserve"> e le leggi razziali</w:t>
      </w:r>
    </w:p>
    <w:p w:rsidR="00B07674" w:rsidRPr="00DB6231" w:rsidRDefault="00B07674" w:rsidP="00B07674">
      <w:pPr>
        <w:rPr>
          <w:sz w:val="26"/>
          <w:szCs w:val="26"/>
        </w:rPr>
      </w:pPr>
    </w:p>
    <w:p w:rsidR="00B07674" w:rsidRPr="00DB6231" w:rsidRDefault="00B07674" w:rsidP="00B07674">
      <w:pPr>
        <w:rPr>
          <w:sz w:val="26"/>
          <w:szCs w:val="26"/>
        </w:rPr>
      </w:pPr>
    </w:p>
    <w:p w:rsidR="00B07674" w:rsidRPr="00DB6231" w:rsidRDefault="00B07674" w:rsidP="00B07674">
      <w:pPr>
        <w:pStyle w:val="Paragrafoelenco"/>
        <w:numPr>
          <w:ilvl w:val="0"/>
          <w:numId w:val="2"/>
        </w:numPr>
        <w:rPr>
          <w:b/>
          <w:sz w:val="26"/>
          <w:szCs w:val="26"/>
        </w:rPr>
      </w:pPr>
      <w:r w:rsidRPr="00DB6231">
        <w:rPr>
          <w:b/>
          <w:sz w:val="26"/>
          <w:szCs w:val="26"/>
        </w:rPr>
        <w:t xml:space="preserve">Società e religione </w:t>
      </w:r>
    </w:p>
    <w:p w:rsidR="000B561D" w:rsidRDefault="000B561D" w:rsidP="00B07674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Il pregiudizio sulla religione </w:t>
      </w:r>
    </w:p>
    <w:p w:rsidR="000B561D" w:rsidRPr="00DB6231" w:rsidRDefault="000B561D" w:rsidP="00B07674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I maestri del sospetto: </w:t>
      </w:r>
      <w:proofErr w:type="spellStart"/>
      <w:r>
        <w:rPr>
          <w:sz w:val="26"/>
          <w:szCs w:val="26"/>
        </w:rPr>
        <w:t>Marx</w:t>
      </w:r>
      <w:proofErr w:type="spellEnd"/>
      <w:r>
        <w:rPr>
          <w:sz w:val="26"/>
          <w:szCs w:val="26"/>
        </w:rPr>
        <w:t>, Nietzsche; Freud</w:t>
      </w:r>
    </w:p>
    <w:p w:rsidR="000B561D" w:rsidRDefault="00B07674" w:rsidP="000B561D">
      <w:pPr>
        <w:widowControl w:val="0"/>
        <w:rPr>
          <w:sz w:val="26"/>
          <w:szCs w:val="26"/>
        </w:rPr>
      </w:pPr>
      <w:r w:rsidRPr="00DB6231">
        <w:rPr>
          <w:sz w:val="26"/>
          <w:szCs w:val="26"/>
        </w:rPr>
        <w:t>Cri</w:t>
      </w:r>
      <w:r w:rsidR="009F003F">
        <w:rPr>
          <w:sz w:val="26"/>
          <w:szCs w:val="26"/>
        </w:rPr>
        <w:t>si di valori ed ateismo pratico, teorico, militante.</w:t>
      </w:r>
    </w:p>
    <w:p w:rsidR="00B07674" w:rsidRDefault="0045014F" w:rsidP="00B07674">
      <w:pPr>
        <w:rPr>
          <w:sz w:val="26"/>
          <w:szCs w:val="26"/>
        </w:rPr>
      </w:pPr>
      <w:r>
        <w:rPr>
          <w:sz w:val="26"/>
          <w:szCs w:val="26"/>
        </w:rPr>
        <w:t>La strategia del terrore ed il caso Moro</w:t>
      </w:r>
    </w:p>
    <w:p w:rsidR="0045014F" w:rsidRDefault="0045014F" w:rsidP="00B07674">
      <w:pPr>
        <w:rPr>
          <w:sz w:val="26"/>
          <w:szCs w:val="26"/>
        </w:rPr>
      </w:pPr>
      <w:r>
        <w:rPr>
          <w:sz w:val="26"/>
          <w:szCs w:val="26"/>
        </w:rPr>
        <w:t xml:space="preserve">La Violenza sulle donne ed il </w:t>
      </w:r>
      <w:proofErr w:type="spellStart"/>
      <w:r>
        <w:rPr>
          <w:sz w:val="26"/>
          <w:szCs w:val="26"/>
        </w:rPr>
        <w:t>femminicidio</w:t>
      </w:r>
      <w:proofErr w:type="spellEnd"/>
      <w:r>
        <w:rPr>
          <w:sz w:val="26"/>
          <w:szCs w:val="26"/>
        </w:rPr>
        <w:t xml:space="preserve"> </w:t>
      </w:r>
    </w:p>
    <w:p w:rsidR="0045014F" w:rsidRPr="00DB6231" w:rsidRDefault="0045014F" w:rsidP="00B07674">
      <w:pPr>
        <w:rPr>
          <w:sz w:val="26"/>
          <w:szCs w:val="26"/>
        </w:rPr>
      </w:pPr>
      <w:r>
        <w:rPr>
          <w:sz w:val="26"/>
          <w:szCs w:val="26"/>
        </w:rPr>
        <w:t>La sfida ecologica</w:t>
      </w:r>
    </w:p>
    <w:p w:rsidR="00B07674" w:rsidRPr="00DB6231" w:rsidRDefault="00B07674" w:rsidP="00B07674">
      <w:pPr>
        <w:pStyle w:val="Paragrafoelenco"/>
        <w:numPr>
          <w:ilvl w:val="0"/>
          <w:numId w:val="2"/>
        </w:numPr>
        <w:rPr>
          <w:b/>
          <w:sz w:val="26"/>
          <w:szCs w:val="26"/>
        </w:rPr>
      </w:pPr>
      <w:r w:rsidRPr="00DB6231">
        <w:rPr>
          <w:b/>
          <w:sz w:val="26"/>
          <w:szCs w:val="26"/>
        </w:rPr>
        <w:t xml:space="preserve">Le grandi religioni </w:t>
      </w:r>
    </w:p>
    <w:p w:rsidR="00B07674" w:rsidRPr="00DB6231" w:rsidRDefault="00B07674" w:rsidP="00B07674">
      <w:pPr>
        <w:rPr>
          <w:sz w:val="26"/>
          <w:szCs w:val="26"/>
        </w:rPr>
      </w:pPr>
      <w:r w:rsidRPr="00DB6231">
        <w:rPr>
          <w:sz w:val="26"/>
          <w:szCs w:val="26"/>
        </w:rPr>
        <w:t>Le religioni ed il dialogo interreligioso.</w:t>
      </w:r>
    </w:p>
    <w:p w:rsidR="00B07674" w:rsidRPr="00DB6231" w:rsidRDefault="00B07674" w:rsidP="00B07674">
      <w:pPr>
        <w:rPr>
          <w:sz w:val="26"/>
          <w:szCs w:val="26"/>
        </w:rPr>
      </w:pPr>
      <w:r w:rsidRPr="00DB6231">
        <w:rPr>
          <w:sz w:val="26"/>
          <w:szCs w:val="26"/>
        </w:rPr>
        <w:t xml:space="preserve">La religione ebraica. </w:t>
      </w:r>
    </w:p>
    <w:p w:rsidR="00B07674" w:rsidRPr="00DB6231" w:rsidRDefault="00B07674" w:rsidP="00B07674">
      <w:pPr>
        <w:rPr>
          <w:sz w:val="26"/>
          <w:szCs w:val="26"/>
        </w:rPr>
      </w:pPr>
      <w:r w:rsidRPr="00DB6231">
        <w:rPr>
          <w:sz w:val="26"/>
          <w:szCs w:val="26"/>
        </w:rPr>
        <w:t>La religione islamica .</w:t>
      </w:r>
    </w:p>
    <w:p w:rsidR="00B07674" w:rsidRPr="000C119D" w:rsidRDefault="00B07674" w:rsidP="00B07674">
      <w:pPr>
        <w:rPr>
          <w:sz w:val="26"/>
          <w:szCs w:val="26"/>
        </w:rPr>
      </w:pPr>
      <w:r w:rsidRPr="00DB6231">
        <w:rPr>
          <w:sz w:val="26"/>
          <w:szCs w:val="26"/>
        </w:rPr>
        <w:t>La religione induista.</w:t>
      </w:r>
    </w:p>
    <w:p w:rsidR="000C119D" w:rsidRPr="009F003F" w:rsidRDefault="009F003F" w:rsidP="00B07674">
      <w:pPr>
        <w:widowControl w:val="0"/>
        <w:rPr>
          <w:sz w:val="26"/>
          <w:szCs w:val="26"/>
        </w:rPr>
      </w:pPr>
      <w:r w:rsidRPr="009F003F">
        <w:rPr>
          <w:sz w:val="26"/>
          <w:szCs w:val="26"/>
        </w:rPr>
        <w:t>La religione buddista</w:t>
      </w:r>
    </w:p>
    <w:p w:rsidR="00177E62" w:rsidRPr="000C119D" w:rsidRDefault="00177E62" w:rsidP="00177E62">
      <w:pPr>
        <w:rPr>
          <w:sz w:val="26"/>
          <w:szCs w:val="26"/>
        </w:rPr>
      </w:pPr>
    </w:p>
    <w:p w:rsidR="00177E62" w:rsidRDefault="00177E62" w:rsidP="00177E62">
      <w:pPr>
        <w:rPr>
          <w:sz w:val="22"/>
          <w:szCs w:val="22"/>
        </w:rPr>
      </w:pPr>
    </w:p>
    <w:p w:rsidR="00177E62" w:rsidRDefault="00177E62" w:rsidP="00177E62"/>
    <w:p w:rsidR="00B3573B" w:rsidRDefault="00B3573B" w:rsidP="00177E62"/>
    <w:p w:rsidR="009F003F" w:rsidRDefault="009F003F" w:rsidP="00177E62">
      <w:r>
        <w:t xml:space="preserve">        </w:t>
      </w:r>
      <w:r w:rsidR="00B3573B">
        <w:t xml:space="preserve">Il Docente </w:t>
      </w:r>
    </w:p>
    <w:p w:rsidR="009F003F" w:rsidRDefault="00B3573B" w:rsidP="00177E62">
      <w:r>
        <w:tab/>
      </w:r>
    </w:p>
    <w:p w:rsidR="00B3573B" w:rsidRPr="009F003F" w:rsidRDefault="009F003F" w:rsidP="00177E62">
      <w:pPr>
        <w:rPr>
          <w:i/>
        </w:rPr>
      </w:pPr>
      <w:r w:rsidRPr="009F003F">
        <w:rPr>
          <w:i/>
        </w:rPr>
        <w:t>Prof. Pasquale Di Luca</w:t>
      </w:r>
      <w:r w:rsidR="00B3573B" w:rsidRPr="009F003F">
        <w:rPr>
          <w:i/>
        </w:rPr>
        <w:tab/>
      </w:r>
      <w:r w:rsidR="00B3573B" w:rsidRPr="009F003F">
        <w:rPr>
          <w:i/>
        </w:rPr>
        <w:tab/>
      </w:r>
      <w:r w:rsidR="00B3573B" w:rsidRPr="009F003F">
        <w:rPr>
          <w:i/>
        </w:rPr>
        <w:tab/>
      </w:r>
      <w:r w:rsidR="00B3573B" w:rsidRPr="009F003F">
        <w:rPr>
          <w:i/>
        </w:rPr>
        <w:tab/>
      </w:r>
      <w:r w:rsidR="00B3573B" w:rsidRPr="009F003F">
        <w:rPr>
          <w:i/>
        </w:rPr>
        <w:tab/>
      </w:r>
      <w:r w:rsidR="00B3573B" w:rsidRPr="009F003F">
        <w:rPr>
          <w:i/>
        </w:rPr>
        <w:tab/>
      </w:r>
      <w:r w:rsidR="00B3573B" w:rsidRPr="009F003F">
        <w:rPr>
          <w:i/>
        </w:rPr>
        <w:tab/>
      </w:r>
      <w:r w:rsidR="00B3573B" w:rsidRPr="009F003F">
        <w:rPr>
          <w:i/>
        </w:rPr>
        <w:tab/>
      </w:r>
      <w:r w:rsidR="00B3573B" w:rsidRPr="009F003F">
        <w:rPr>
          <w:i/>
        </w:rPr>
        <w:tab/>
      </w:r>
      <w:r w:rsidR="00B3573B" w:rsidRPr="009F003F">
        <w:rPr>
          <w:i/>
        </w:rPr>
        <w:tab/>
      </w:r>
    </w:p>
    <w:sectPr w:rsidR="00B3573B" w:rsidRPr="009F003F" w:rsidSect="00957C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20737"/>
    <w:multiLevelType w:val="hybridMultilevel"/>
    <w:tmpl w:val="79983E68"/>
    <w:lvl w:ilvl="0" w:tplc="B3D68F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8275F5"/>
    <w:multiLevelType w:val="hybridMultilevel"/>
    <w:tmpl w:val="5B22AC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77E62"/>
    <w:rsid w:val="00004C51"/>
    <w:rsid w:val="000B561D"/>
    <w:rsid w:val="000C119D"/>
    <w:rsid w:val="00177E62"/>
    <w:rsid w:val="0045014F"/>
    <w:rsid w:val="00474F5D"/>
    <w:rsid w:val="00641AB4"/>
    <w:rsid w:val="00652155"/>
    <w:rsid w:val="006F68B2"/>
    <w:rsid w:val="00957C36"/>
    <w:rsid w:val="009F003F"/>
    <w:rsid w:val="00AA69DE"/>
    <w:rsid w:val="00AC1048"/>
    <w:rsid w:val="00B07674"/>
    <w:rsid w:val="00B17DDE"/>
    <w:rsid w:val="00B3573B"/>
    <w:rsid w:val="00DD028E"/>
    <w:rsid w:val="00E77B4A"/>
    <w:rsid w:val="00F23C76"/>
    <w:rsid w:val="00FE5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177E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7E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7E62"/>
    <w:rPr>
      <w:rFonts w:ascii="Tahoma" w:eastAsia="Times New Roman" w:hAnsi="Tahoma" w:cs="Tahoma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semiHidden/>
    <w:rsid w:val="00177E62"/>
    <w:pPr>
      <w:spacing w:before="100" w:beforeAutospacing="1" w:after="100" w:afterAutospacing="1"/>
    </w:pPr>
  </w:style>
  <w:style w:type="character" w:customStyle="1" w:styleId="CorpodeltestoCarattere">
    <w:name w:val="Corpo del testo Carattere"/>
    <w:basedOn w:val="Carpredefinitoparagrafo"/>
    <w:link w:val="Corpodeltesto"/>
    <w:semiHidden/>
    <w:rsid w:val="00177E6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77E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E77B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Di Luca</dc:creator>
  <cp:lastModifiedBy>Pasquale Di Luca</cp:lastModifiedBy>
  <cp:revision>2</cp:revision>
  <dcterms:created xsi:type="dcterms:W3CDTF">2020-05-18T10:27:00Z</dcterms:created>
  <dcterms:modified xsi:type="dcterms:W3CDTF">2020-05-18T10:27:00Z</dcterms:modified>
</cp:coreProperties>
</file>