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6D1C" w:rsidRDefault="00B36D1C" w:rsidP="00B36D1C">
      <w:pPr>
        <w:jc w:val="center"/>
        <w:rPr>
          <w:b/>
          <w:sz w:val="32"/>
          <w:szCs w:val="32"/>
        </w:rPr>
      </w:pPr>
      <w:r w:rsidRPr="002646F4">
        <w:rPr>
          <w:b/>
          <w:sz w:val="32"/>
          <w:szCs w:val="32"/>
        </w:rPr>
        <w:t>Liceo</w:t>
      </w:r>
      <w:r>
        <w:rPr>
          <w:b/>
          <w:sz w:val="32"/>
          <w:szCs w:val="32"/>
        </w:rPr>
        <w:t>” Eleonora Pimentel Fonseca”</w:t>
      </w:r>
    </w:p>
    <w:p w:rsidR="00B36D1C" w:rsidRDefault="00B36D1C" w:rsidP="00B36D1C">
      <w:pPr>
        <w:jc w:val="center"/>
        <w:rPr>
          <w:b/>
          <w:sz w:val="24"/>
          <w:szCs w:val="24"/>
        </w:rPr>
      </w:pPr>
      <w:r w:rsidRPr="002646F4">
        <w:rPr>
          <w:b/>
          <w:sz w:val="24"/>
          <w:szCs w:val="24"/>
        </w:rPr>
        <w:t>Scientifico- Scienze Applicate- Linguistico- Scienze Umane</w:t>
      </w:r>
    </w:p>
    <w:p w:rsidR="00B36D1C" w:rsidRDefault="00B36D1C" w:rsidP="00B36D1C">
      <w:pPr>
        <w:jc w:val="center"/>
        <w:rPr>
          <w:rFonts w:cs="Adobe Arabic"/>
          <w:b/>
          <w:sz w:val="36"/>
          <w:szCs w:val="36"/>
          <w:u w:val="single"/>
        </w:rPr>
      </w:pPr>
      <w:r w:rsidRPr="002646F4">
        <w:rPr>
          <w:rFonts w:cs="Adobe Arabic"/>
          <w:b/>
          <w:sz w:val="36"/>
          <w:szCs w:val="36"/>
          <w:u w:val="single"/>
        </w:rPr>
        <w:t xml:space="preserve">PROGRAMMA DI INGLESE </w:t>
      </w:r>
    </w:p>
    <w:p w:rsidR="00B36D1C" w:rsidRDefault="00B36D1C" w:rsidP="00B36D1C">
      <w:pPr>
        <w:rPr>
          <w:rFonts w:cs="Adobe Arabic"/>
          <w:b/>
          <w:sz w:val="36"/>
          <w:szCs w:val="36"/>
          <w:u w:val="single"/>
        </w:rPr>
      </w:pPr>
      <w:r>
        <w:rPr>
          <w:rFonts w:cs="Adobe Arabic"/>
          <w:b/>
          <w:sz w:val="36"/>
          <w:szCs w:val="36"/>
          <w:u w:val="single"/>
        </w:rPr>
        <w:t>Anno Scolastico 201</w:t>
      </w:r>
      <w:r>
        <w:rPr>
          <w:rFonts w:cs="Adobe Arabic"/>
          <w:b/>
          <w:sz w:val="36"/>
          <w:szCs w:val="36"/>
          <w:u w:val="single"/>
        </w:rPr>
        <w:t>9</w:t>
      </w:r>
      <w:r>
        <w:rPr>
          <w:rFonts w:cs="Adobe Arabic"/>
          <w:b/>
          <w:sz w:val="36"/>
          <w:szCs w:val="36"/>
          <w:u w:val="single"/>
        </w:rPr>
        <w:t>/20</w:t>
      </w:r>
      <w:r>
        <w:rPr>
          <w:rFonts w:cs="Adobe Arabic"/>
          <w:b/>
          <w:sz w:val="36"/>
          <w:szCs w:val="36"/>
          <w:u w:val="single"/>
        </w:rPr>
        <w:t>20</w:t>
      </w:r>
    </w:p>
    <w:p w:rsidR="00B36D1C" w:rsidRPr="008C5AF4" w:rsidRDefault="00B36D1C" w:rsidP="00B36D1C">
      <w:pPr>
        <w:rPr>
          <w:rFonts w:cs="Adobe Arabic"/>
          <w:b/>
          <w:sz w:val="28"/>
        </w:rPr>
      </w:pPr>
      <w:r w:rsidRPr="002B6484">
        <w:rPr>
          <w:rFonts w:cs="Adobe Arabic"/>
          <w:b/>
          <w:sz w:val="28"/>
          <w:u w:val="single"/>
        </w:rPr>
        <w:t xml:space="preserve">Classe: </w:t>
      </w:r>
      <w:r w:rsidRPr="002B6484">
        <w:rPr>
          <w:rFonts w:cs="Adobe Arabic"/>
          <w:b/>
          <w:sz w:val="28"/>
        </w:rPr>
        <w:t xml:space="preserve"> V ESA ( Liceo </w:t>
      </w:r>
      <w:r>
        <w:rPr>
          <w:rFonts w:cs="Adobe Arabic"/>
          <w:b/>
          <w:sz w:val="28"/>
        </w:rPr>
        <w:t>S</w:t>
      </w:r>
      <w:r w:rsidRPr="002B6484">
        <w:rPr>
          <w:rFonts w:cs="Adobe Arabic"/>
          <w:b/>
          <w:sz w:val="28"/>
        </w:rPr>
        <w:t>cientifico Scienze Applicate)</w:t>
      </w:r>
    </w:p>
    <w:p w:rsidR="00B36D1C" w:rsidRDefault="00B36D1C" w:rsidP="00B36D1C">
      <w:pPr>
        <w:rPr>
          <w:rFonts w:cs="Adobe Arabic"/>
          <w:sz w:val="24"/>
        </w:rPr>
      </w:pPr>
      <w:r w:rsidRPr="008C5AF4">
        <w:rPr>
          <w:rFonts w:cs="Adobe Arabic"/>
          <w:b/>
          <w:sz w:val="24"/>
          <w:u w:val="single"/>
        </w:rPr>
        <w:t>Libri di testo adottati</w:t>
      </w:r>
      <w:r w:rsidRPr="002764EE">
        <w:rPr>
          <w:rFonts w:cs="Adobe Arabic"/>
          <w:sz w:val="24"/>
          <w:u w:val="single"/>
        </w:rPr>
        <w:t xml:space="preserve"> : </w:t>
      </w:r>
      <w:r w:rsidRPr="002764EE">
        <w:rPr>
          <w:rFonts w:cs="Adobe Arabic"/>
          <w:sz w:val="24"/>
        </w:rPr>
        <w:t>“ Perfor</w:t>
      </w:r>
      <w:r>
        <w:rPr>
          <w:rFonts w:cs="Adobe Arabic"/>
          <w:sz w:val="24"/>
        </w:rPr>
        <w:t>mer Heritage” vol.1 e 2</w:t>
      </w:r>
      <w:r w:rsidRPr="002764EE">
        <w:rPr>
          <w:rFonts w:cs="Adobe Arabic"/>
          <w:sz w:val="24"/>
        </w:rPr>
        <w:t xml:space="preserve">  di Marina Spiazzi , Marina Tavella, Margaret </w:t>
      </w:r>
      <w:proofErr w:type="spellStart"/>
      <w:r w:rsidRPr="002764EE">
        <w:rPr>
          <w:rFonts w:cs="Adobe Arabic"/>
          <w:sz w:val="24"/>
        </w:rPr>
        <w:t>Layton</w:t>
      </w:r>
      <w:proofErr w:type="spellEnd"/>
      <w:r w:rsidRPr="002764EE">
        <w:rPr>
          <w:rFonts w:cs="Adobe Arabic"/>
          <w:sz w:val="24"/>
        </w:rPr>
        <w:t xml:space="preserve"> ,Zanichelli editore </w:t>
      </w:r>
    </w:p>
    <w:p w:rsidR="00B36D1C" w:rsidRDefault="00B36D1C" w:rsidP="00B36D1C">
      <w:pPr>
        <w:rPr>
          <w:rFonts w:cs="Adobe Arabic"/>
          <w:sz w:val="24"/>
        </w:rPr>
      </w:pPr>
      <w:r>
        <w:rPr>
          <w:rFonts w:cs="Adobe Arabic"/>
          <w:sz w:val="24"/>
        </w:rPr>
        <w:t>Per la preparazione alle Prove Invalsi: “</w:t>
      </w:r>
      <w:proofErr w:type="spellStart"/>
      <w:r>
        <w:rPr>
          <w:rFonts w:cs="Adobe Arabic"/>
          <w:sz w:val="24"/>
        </w:rPr>
        <w:t>Exam</w:t>
      </w:r>
      <w:proofErr w:type="spellEnd"/>
      <w:r>
        <w:rPr>
          <w:rFonts w:cs="Adobe Arabic"/>
          <w:sz w:val="24"/>
        </w:rPr>
        <w:t xml:space="preserve"> Toolkit” di </w:t>
      </w:r>
      <w:proofErr w:type="spellStart"/>
      <w:r>
        <w:rPr>
          <w:rFonts w:cs="Adobe Arabic"/>
          <w:sz w:val="24"/>
        </w:rPr>
        <w:t>L.Kilbey</w:t>
      </w:r>
      <w:proofErr w:type="spellEnd"/>
      <w:r>
        <w:rPr>
          <w:rFonts w:cs="Adobe Arabic"/>
          <w:sz w:val="24"/>
        </w:rPr>
        <w:t xml:space="preserve">, </w:t>
      </w:r>
      <w:proofErr w:type="spellStart"/>
      <w:r>
        <w:rPr>
          <w:rFonts w:cs="Adobe Arabic"/>
          <w:sz w:val="24"/>
        </w:rPr>
        <w:t>A.Cornford</w:t>
      </w:r>
      <w:proofErr w:type="spellEnd"/>
      <w:r>
        <w:rPr>
          <w:rFonts w:cs="Adobe Arabic"/>
          <w:sz w:val="24"/>
        </w:rPr>
        <w:t xml:space="preserve">, ed. Cambridge </w:t>
      </w:r>
      <w:proofErr w:type="spellStart"/>
      <w:r>
        <w:rPr>
          <w:rFonts w:cs="Adobe Arabic"/>
          <w:sz w:val="24"/>
        </w:rPr>
        <w:t>University</w:t>
      </w:r>
      <w:proofErr w:type="spellEnd"/>
      <w:r>
        <w:rPr>
          <w:rFonts w:cs="Adobe Arabic"/>
          <w:sz w:val="24"/>
        </w:rPr>
        <w:t xml:space="preserve"> Press</w:t>
      </w:r>
    </w:p>
    <w:p w:rsidR="00B36D1C" w:rsidRPr="002764EE" w:rsidRDefault="00B36D1C" w:rsidP="00B36D1C">
      <w:pPr>
        <w:rPr>
          <w:rFonts w:cs="Adobe Arabic"/>
          <w:sz w:val="24"/>
        </w:rPr>
      </w:pPr>
      <w:r>
        <w:rPr>
          <w:rFonts w:cs="Adobe Arabic"/>
          <w:sz w:val="24"/>
        </w:rPr>
        <w:t xml:space="preserve">Dispense in fotocopie dai testi :” </w:t>
      </w:r>
      <w:proofErr w:type="spellStart"/>
      <w:r>
        <w:rPr>
          <w:rFonts w:cs="Adobe Arabic"/>
          <w:sz w:val="24"/>
        </w:rPr>
        <w:t>Visiting</w:t>
      </w:r>
      <w:proofErr w:type="spellEnd"/>
      <w:r>
        <w:rPr>
          <w:rFonts w:cs="Adobe Arabic"/>
          <w:sz w:val="24"/>
        </w:rPr>
        <w:t xml:space="preserve"> Literature”vol.2 e 3 di </w:t>
      </w:r>
      <w:proofErr w:type="spellStart"/>
      <w:r>
        <w:rPr>
          <w:rFonts w:cs="Adobe Arabic"/>
          <w:sz w:val="24"/>
        </w:rPr>
        <w:t>M.Ansaldo,S.Bertoli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A.Mignani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ed.Petrini</w:t>
      </w:r>
      <w:proofErr w:type="spellEnd"/>
      <w:r>
        <w:rPr>
          <w:rFonts w:cs="Adobe Arabic"/>
          <w:sz w:val="24"/>
        </w:rPr>
        <w:t>; “</w:t>
      </w:r>
      <w:proofErr w:type="spellStart"/>
      <w:r>
        <w:rPr>
          <w:rFonts w:cs="Adobe Arabic"/>
          <w:sz w:val="24"/>
        </w:rPr>
        <w:t>Literary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Landscapes</w:t>
      </w:r>
      <w:proofErr w:type="spellEnd"/>
      <w:r>
        <w:rPr>
          <w:rFonts w:cs="Adobe Arabic"/>
          <w:sz w:val="24"/>
        </w:rPr>
        <w:t xml:space="preserve">” di </w:t>
      </w:r>
      <w:proofErr w:type="spellStart"/>
      <w:r>
        <w:rPr>
          <w:rFonts w:cs="Adobe Arabic"/>
          <w:sz w:val="24"/>
        </w:rPr>
        <w:t>G.Thomson,S.Maglioni</w:t>
      </w:r>
      <w:proofErr w:type="spellEnd"/>
      <w:r>
        <w:rPr>
          <w:rFonts w:cs="Adobe Arabic"/>
          <w:sz w:val="24"/>
        </w:rPr>
        <w:t xml:space="preserve">, </w:t>
      </w:r>
      <w:proofErr w:type="spellStart"/>
      <w:r>
        <w:rPr>
          <w:rFonts w:cs="Adobe Arabic"/>
          <w:sz w:val="24"/>
        </w:rPr>
        <w:t>ed.CIDEB</w:t>
      </w:r>
      <w:proofErr w:type="spellEnd"/>
      <w:r>
        <w:rPr>
          <w:rFonts w:cs="Adobe Arabic"/>
          <w:sz w:val="24"/>
        </w:rPr>
        <w:t>; “</w:t>
      </w:r>
      <w:proofErr w:type="spellStart"/>
      <w:r>
        <w:rPr>
          <w:rFonts w:cs="Adobe Arabic"/>
          <w:sz w:val="24"/>
        </w:rPr>
        <w:t>Literary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Hyperlinks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Concise”,di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S.Maglioni</w:t>
      </w:r>
      <w:proofErr w:type="spellEnd"/>
      <w:r>
        <w:rPr>
          <w:rFonts w:cs="Adobe Arabic"/>
          <w:sz w:val="24"/>
        </w:rPr>
        <w:t xml:space="preserve">, </w:t>
      </w:r>
      <w:proofErr w:type="spellStart"/>
      <w:r>
        <w:rPr>
          <w:rFonts w:cs="Adobe Arabic"/>
          <w:sz w:val="24"/>
        </w:rPr>
        <w:t>G.Thomson</w:t>
      </w:r>
      <w:proofErr w:type="spellEnd"/>
      <w:r>
        <w:rPr>
          <w:rFonts w:cs="Adobe Arabic"/>
          <w:sz w:val="24"/>
        </w:rPr>
        <w:t xml:space="preserve">, </w:t>
      </w:r>
      <w:proofErr w:type="spellStart"/>
      <w:r>
        <w:rPr>
          <w:rFonts w:cs="Adobe Arabic"/>
          <w:sz w:val="24"/>
        </w:rPr>
        <w:t>ed.Black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Cat</w:t>
      </w:r>
      <w:proofErr w:type="spellEnd"/>
      <w:r>
        <w:rPr>
          <w:rFonts w:cs="Adobe Arabic"/>
          <w:sz w:val="24"/>
        </w:rPr>
        <w:t xml:space="preserve">; “Time </w:t>
      </w:r>
      <w:proofErr w:type="spellStart"/>
      <w:r>
        <w:rPr>
          <w:rFonts w:cs="Adobe Arabic"/>
          <w:sz w:val="24"/>
        </w:rPr>
        <w:t>Machines</w:t>
      </w:r>
      <w:proofErr w:type="spellEnd"/>
      <w:r>
        <w:rPr>
          <w:rFonts w:cs="Adobe Arabic"/>
          <w:sz w:val="24"/>
        </w:rPr>
        <w:t xml:space="preserve"> Plus”vol.2 di S. Maglioni, </w:t>
      </w:r>
      <w:proofErr w:type="spellStart"/>
      <w:r>
        <w:rPr>
          <w:rFonts w:cs="Adobe Arabic"/>
          <w:sz w:val="24"/>
        </w:rPr>
        <w:t>G.Thomson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ed.Black</w:t>
      </w:r>
      <w:proofErr w:type="spellEnd"/>
      <w:r>
        <w:rPr>
          <w:rFonts w:cs="Adobe Arabic"/>
          <w:sz w:val="24"/>
        </w:rPr>
        <w:t xml:space="preserve"> </w:t>
      </w:r>
      <w:proofErr w:type="spellStart"/>
      <w:r>
        <w:rPr>
          <w:rFonts w:cs="Adobe Arabic"/>
          <w:sz w:val="24"/>
        </w:rPr>
        <w:t>Cat</w:t>
      </w:r>
      <w:proofErr w:type="spellEnd"/>
    </w:p>
    <w:p w:rsidR="00B36D1C" w:rsidRDefault="00B36D1C" w:rsidP="00B36D1C">
      <w:pPr>
        <w:rPr>
          <w:rFonts w:cs="Adobe Arabic"/>
          <w:b/>
          <w:sz w:val="24"/>
        </w:rPr>
      </w:pPr>
      <w:r w:rsidRPr="008C5AF4">
        <w:rPr>
          <w:rFonts w:cs="Adobe Arabic"/>
          <w:b/>
          <w:sz w:val="24"/>
          <w:u w:val="single"/>
        </w:rPr>
        <w:t xml:space="preserve">Docente: </w:t>
      </w:r>
      <w:r w:rsidRPr="008C5AF4">
        <w:rPr>
          <w:rFonts w:cs="Adobe Arabic"/>
          <w:b/>
          <w:sz w:val="24"/>
        </w:rPr>
        <w:t>prof. Raffaella Romano</w:t>
      </w:r>
    </w:p>
    <w:p w:rsidR="00B36D1C" w:rsidRDefault="00B36D1C" w:rsidP="00B36D1C">
      <w:pPr>
        <w:rPr>
          <w:rFonts w:cs="Adobe Arabic"/>
          <w:sz w:val="24"/>
        </w:rPr>
      </w:pPr>
      <w:proofErr w:type="spellStart"/>
      <w:r>
        <w:rPr>
          <w:rFonts w:cs="Adobe Arabic"/>
          <w:b/>
          <w:sz w:val="24"/>
        </w:rPr>
        <w:t>Grammar</w:t>
      </w:r>
      <w:proofErr w:type="spellEnd"/>
      <w:r>
        <w:rPr>
          <w:rFonts w:cs="Adobe Arabic"/>
          <w:b/>
          <w:sz w:val="24"/>
        </w:rPr>
        <w:t xml:space="preserve"> </w:t>
      </w:r>
      <w:proofErr w:type="spellStart"/>
      <w:r>
        <w:rPr>
          <w:rFonts w:cs="Adobe Arabic"/>
          <w:b/>
          <w:sz w:val="24"/>
        </w:rPr>
        <w:t>Revision</w:t>
      </w:r>
      <w:proofErr w:type="spellEnd"/>
      <w:r>
        <w:rPr>
          <w:rFonts w:cs="Adobe Arabic"/>
          <w:b/>
          <w:sz w:val="24"/>
        </w:rPr>
        <w:t xml:space="preserve">: </w:t>
      </w:r>
      <w:r>
        <w:rPr>
          <w:rFonts w:cs="Adobe Arabic"/>
          <w:sz w:val="24"/>
        </w:rPr>
        <w:t>argomenti vari livello B1-B2.</w:t>
      </w:r>
    </w:p>
    <w:p w:rsidR="00B36D1C" w:rsidRDefault="00B36D1C" w:rsidP="00B36D1C">
      <w:pPr>
        <w:rPr>
          <w:rFonts w:cs="Adobe Arabic"/>
          <w:b/>
          <w:sz w:val="28"/>
          <w:szCs w:val="28"/>
          <w:lang w:val="en-US"/>
        </w:rPr>
      </w:pPr>
      <w:r w:rsidRPr="00A12650">
        <w:rPr>
          <w:rFonts w:cs="Adobe Arabic"/>
          <w:b/>
          <w:sz w:val="28"/>
          <w:szCs w:val="28"/>
          <w:lang w:val="en-US"/>
        </w:rPr>
        <w:t xml:space="preserve">The Romantic </w:t>
      </w:r>
      <w:proofErr w:type="spellStart"/>
      <w:r w:rsidRPr="00A12650">
        <w:rPr>
          <w:rFonts w:cs="Adobe Arabic"/>
          <w:b/>
          <w:sz w:val="28"/>
          <w:szCs w:val="28"/>
          <w:lang w:val="en-US"/>
        </w:rPr>
        <w:t>Age.The</w:t>
      </w:r>
      <w:proofErr w:type="spellEnd"/>
      <w:r w:rsidRPr="00A12650">
        <w:rPr>
          <w:rFonts w:cs="Adobe Arabic"/>
          <w:b/>
          <w:sz w:val="28"/>
          <w:szCs w:val="28"/>
          <w:lang w:val="en-US"/>
        </w:rPr>
        <w:t xml:space="preserve"> historical and cultural background </w:t>
      </w:r>
    </w:p>
    <w:p w:rsidR="00E471A9" w:rsidRDefault="00E471A9" w:rsidP="00B36D1C">
      <w:pPr>
        <w:rPr>
          <w:rFonts w:cs="Adobe Arabic"/>
          <w:bCs/>
          <w:sz w:val="28"/>
          <w:szCs w:val="28"/>
          <w:lang w:val="en-US"/>
        </w:rPr>
      </w:pPr>
      <w:r w:rsidRPr="00E471A9">
        <w:rPr>
          <w:rFonts w:cs="Adobe Arabic"/>
          <w:bCs/>
          <w:sz w:val="28"/>
          <w:szCs w:val="28"/>
          <w:lang w:val="en-US"/>
        </w:rPr>
        <w:t>A new sensibility</w:t>
      </w:r>
      <w:r>
        <w:rPr>
          <w:rFonts w:cs="Adobe Arabic"/>
          <w:bCs/>
          <w:sz w:val="28"/>
          <w:szCs w:val="28"/>
          <w:lang w:val="en-US"/>
        </w:rPr>
        <w:t>; Early Romantic Poetry; The Sublime;</w:t>
      </w:r>
    </w:p>
    <w:p w:rsidR="00E471A9" w:rsidRPr="001A7235" w:rsidRDefault="00E471A9" w:rsidP="00E471A9">
      <w:pPr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 xml:space="preserve">The Gothic </w:t>
      </w:r>
      <w:r>
        <w:rPr>
          <w:rFonts w:cs="Adobe Arabic"/>
          <w:b/>
          <w:sz w:val="28"/>
          <w:szCs w:val="28"/>
          <w:lang w:val="en-US"/>
        </w:rPr>
        <w:t>n</w:t>
      </w:r>
      <w:r>
        <w:rPr>
          <w:rFonts w:cs="Adobe Arabic"/>
          <w:b/>
          <w:sz w:val="28"/>
          <w:szCs w:val="28"/>
          <w:lang w:val="en-US"/>
        </w:rPr>
        <w:t>ove</w:t>
      </w:r>
      <w:r>
        <w:rPr>
          <w:rFonts w:cs="Adobe Arabic"/>
          <w:b/>
          <w:sz w:val="28"/>
          <w:szCs w:val="28"/>
          <w:lang w:val="en-US"/>
        </w:rPr>
        <w:t>l</w:t>
      </w:r>
    </w:p>
    <w:p w:rsidR="00B36D1C" w:rsidRDefault="00B36D1C" w:rsidP="00B36D1C">
      <w:pPr>
        <w:rPr>
          <w:rFonts w:cs="Adobe Arabic"/>
          <w:sz w:val="28"/>
          <w:szCs w:val="28"/>
          <w:lang w:val="en-US"/>
        </w:rPr>
      </w:pPr>
      <w:r w:rsidRPr="00065ECD">
        <w:rPr>
          <w:rFonts w:cs="Adobe Arabic"/>
          <w:b/>
          <w:sz w:val="32"/>
          <w:szCs w:val="32"/>
          <w:lang w:val="en-US"/>
        </w:rPr>
        <w:t>Mary Shelley</w:t>
      </w:r>
      <w:r>
        <w:rPr>
          <w:rFonts w:cs="Adobe Arabic"/>
          <w:b/>
          <w:sz w:val="28"/>
          <w:szCs w:val="28"/>
          <w:lang w:val="en-US"/>
        </w:rPr>
        <w:t>: “Frankenstein, or the modern Prometheus”</w:t>
      </w:r>
    </w:p>
    <w:p w:rsidR="001A7235" w:rsidRDefault="001A7235" w:rsidP="00B36D1C">
      <w:pPr>
        <w:rPr>
          <w:rFonts w:cs="Adobe Arabic"/>
          <w:sz w:val="28"/>
          <w:szCs w:val="28"/>
          <w:lang w:val="en-US"/>
        </w:rPr>
      </w:pPr>
      <w:r>
        <w:rPr>
          <w:rFonts w:cs="Adobe Arabic"/>
          <w:sz w:val="28"/>
          <w:szCs w:val="28"/>
          <w:lang w:val="en-US"/>
        </w:rPr>
        <w:t>Text: “The. Creation of the monster”</w:t>
      </w:r>
    </w:p>
    <w:p w:rsidR="00B36D1C" w:rsidRDefault="00B36D1C" w:rsidP="00B36D1C">
      <w:pPr>
        <w:rPr>
          <w:rFonts w:cs="Adobe Arabic"/>
          <w:sz w:val="28"/>
          <w:szCs w:val="28"/>
          <w:lang w:val="en-US"/>
        </w:rPr>
      </w:pPr>
      <w:r>
        <w:rPr>
          <w:rFonts w:cs="Adobe Arabic"/>
          <w:sz w:val="28"/>
          <w:szCs w:val="28"/>
          <w:lang w:val="en-US"/>
        </w:rPr>
        <w:t xml:space="preserve">From text to screen. </w:t>
      </w:r>
      <w:r w:rsidR="00E471A9">
        <w:rPr>
          <w:rFonts w:cs="Adobe Arabic"/>
          <w:sz w:val="28"/>
          <w:szCs w:val="28"/>
          <w:lang w:val="en-US"/>
        </w:rPr>
        <w:t>“ Mary Shelley’s Frankenstein</w:t>
      </w:r>
      <w:r>
        <w:rPr>
          <w:rFonts w:cs="Adobe Arabic"/>
          <w:sz w:val="28"/>
          <w:szCs w:val="28"/>
          <w:lang w:val="en-US"/>
        </w:rPr>
        <w:t>”,19</w:t>
      </w:r>
      <w:r w:rsidR="00E471A9">
        <w:rPr>
          <w:rFonts w:cs="Adobe Arabic"/>
          <w:sz w:val="28"/>
          <w:szCs w:val="28"/>
          <w:lang w:val="en-US"/>
        </w:rPr>
        <w:t>9</w:t>
      </w:r>
      <w:r>
        <w:rPr>
          <w:rFonts w:cs="Adobe Arabic"/>
          <w:sz w:val="28"/>
          <w:szCs w:val="28"/>
          <w:lang w:val="en-US"/>
        </w:rPr>
        <w:t>4 by</w:t>
      </w:r>
      <w:r w:rsidR="00E471A9">
        <w:rPr>
          <w:rFonts w:cs="Adobe Arabic"/>
          <w:sz w:val="28"/>
          <w:szCs w:val="28"/>
          <w:lang w:val="en-US"/>
        </w:rPr>
        <w:t xml:space="preserve"> Kenneth Branagh</w:t>
      </w:r>
    </w:p>
    <w:p w:rsidR="00B36D1C" w:rsidRDefault="001A7235" w:rsidP="00B36D1C">
      <w:pPr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Romantic poetry</w:t>
      </w:r>
    </w:p>
    <w:p w:rsidR="001A7235" w:rsidRDefault="001A7235" w:rsidP="00B36D1C">
      <w:pPr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Man and Nature; Romantic fiction</w:t>
      </w:r>
    </w:p>
    <w:p w:rsidR="001A7235" w:rsidRDefault="001A7235" w:rsidP="00B36D1C">
      <w:pPr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William Blake</w:t>
      </w:r>
    </w:p>
    <w:p w:rsidR="001A7235" w:rsidRDefault="001A7235" w:rsidP="00B36D1C">
      <w:pPr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Text. From “Songs of Innocence, Songs of Experience”: “London”</w:t>
      </w:r>
    </w:p>
    <w:p w:rsidR="00B36D1C" w:rsidRDefault="00B36D1C" w:rsidP="00B36D1C">
      <w:pPr>
        <w:rPr>
          <w:rFonts w:cs="Adobe Arabic"/>
          <w:b/>
          <w:sz w:val="28"/>
          <w:szCs w:val="28"/>
          <w:lang w:val="en-US"/>
        </w:rPr>
      </w:pPr>
      <w:r w:rsidRPr="00065ECD">
        <w:rPr>
          <w:rFonts w:cs="Adobe Arabic"/>
          <w:b/>
          <w:sz w:val="32"/>
          <w:szCs w:val="32"/>
          <w:lang w:val="en-US"/>
        </w:rPr>
        <w:t>William Wordsworth</w:t>
      </w:r>
      <w:r>
        <w:rPr>
          <w:rFonts w:cs="Adobe Arabic"/>
          <w:b/>
          <w:sz w:val="28"/>
          <w:szCs w:val="28"/>
          <w:lang w:val="en-US"/>
        </w:rPr>
        <w:t>. Text: “Daffodils”</w:t>
      </w:r>
    </w:p>
    <w:p w:rsidR="001A7235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proofErr w:type="spellStart"/>
      <w:r w:rsidRPr="00065ECD">
        <w:rPr>
          <w:rFonts w:cs="Adobe Arabic"/>
          <w:b/>
          <w:sz w:val="32"/>
          <w:szCs w:val="32"/>
          <w:lang w:val="en-US"/>
        </w:rPr>
        <w:lastRenderedPageBreak/>
        <w:t>S.T.Coleridge</w:t>
      </w:r>
      <w:proofErr w:type="spellEnd"/>
      <w:r>
        <w:rPr>
          <w:rFonts w:cs="Adobe Arabic"/>
          <w:b/>
          <w:sz w:val="28"/>
          <w:szCs w:val="28"/>
          <w:lang w:val="en-US"/>
        </w:rPr>
        <w:t xml:space="preserve">. Text: “The Rime of the Ancient </w:t>
      </w:r>
      <w:proofErr w:type="spellStart"/>
      <w:r>
        <w:rPr>
          <w:rFonts w:cs="Adobe Arabic"/>
          <w:b/>
          <w:sz w:val="28"/>
          <w:szCs w:val="28"/>
          <w:lang w:val="en-US"/>
        </w:rPr>
        <w:t>Mariner”.</w:t>
      </w:r>
      <w:r w:rsidR="001A7235">
        <w:rPr>
          <w:rFonts w:cs="Adobe Arabic"/>
          <w:b/>
          <w:sz w:val="28"/>
          <w:szCs w:val="28"/>
          <w:lang w:val="en-US"/>
        </w:rPr>
        <w:t>”The</w:t>
      </w:r>
      <w:proofErr w:type="spellEnd"/>
      <w:r w:rsidR="001A7235">
        <w:rPr>
          <w:rFonts w:cs="Adobe Arabic"/>
          <w:b/>
          <w:sz w:val="28"/>
          <w:szCs w:val="28"/>
          <w:lang w:val="en-US"/>
        </w:rPr>
        <w:t xml:space="preserve"> killing of the Albatross”; “A sadder and wiser man”.</w:t>
      </w:r>
    </w:p>
    <w:p w:rsidR="00B36D1C" w:rsidRDefault="00B36D1C" w:rsidP="00B36D1C">
      <w:pPr>
        <w:spacing w:line="240" w:lineRule="auto"/>
        <w:rPr>
          <w:rFonts w:cs="Adobe Arabic"/>
          <w:sz w:val="28"/>
          <w:szCs w:val="28"/>
          <w:lang w:val="en-US"/>
        </w:rPr>
      </w:pPr>
      <w:r>
        <w:rPr>
          <w:rFonts w:cs="Adobe Arabic"/>
          <w:sz w:val="28"/>
          <w:szCs w:val="28"/>
          <w:lang w:val="en-US"/>
        </w:rPr>
        <w:t xml:space="preserve"> From the text “Visiting literature” vol.2: Critical notes about Coleridge; The Albatross; the Legend of the Flying Dutchman.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 w:rsidRPr="00065ECD">
        <w:rPr>
          <w:rFonts w:cs="Adobe Arabic"/>
          <w:b/>
          <w:sz w:val="32"/>
          <w:szCs w:val="32"/>
          <w:lang w:val="en-US"/>
        </w:rPr>
        <w:t>Jane Austen</w:t>
      </w:r>
      <w:r w:rsidRPr="006D3E0C">
        <w:rPr>
          <w:rFonts w:cs="Adobe Arabic"/>
          <w:b/>
          <w:sz w:val="28"/>
          <w:szCs w:val="28"/>
          <w:lang w:val="en-US"/>
        </w:rPr>
        <w:t xml:space="preserve"> and the N</w:t>
      </w:r>
      <w:r>
        <w:rPr>
          <w:rFonts w:cs="Adobe Arabic"/>
          <w:b/>
          <w:sz w:val="28"/>
          <w:szCs w:val="28"/>
          <w:lang w:val="en-US"/>
        </w:rPr>
        <w:t>ovel of Manners. “Pride and Prejudice”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Text</w:t>
      </w:r>
      <w:r w:rsidR="001A7235">
        <w:rPr>
          <w:rFonts w:cs="Adobe Arabic"/>
          <w:b/>
          <w:sz w:val="28"/>
          <w:szCs w:val="28"/>
          <w:lang w:val="en-US"/>
        </w:rPr>
        <w:t>s</w:t>
      </w:r>
      <w:r>
        <w:rPr>
          <w:rFonts w:cs="Adobe Arabic"/>
          <w:b/>
          <w:sz w:val="28"/>
          <w:szCs w:val="28"/>
          <w:lang w:val="en-US"/>
        </w:rPr>
        <w:t>: “</w:t>
      </w:r>
      <w:proofErr w:type="spellStart"/>
      <w:r>
        <w:rPr>
          <w:rFonts w:cs="Adobe Arabic"/>
          <w:b/>
          <w:sz w:val="28"/>
          <w:szCs w:val="28"/>
          <w:lang w:val="en-US"/>
        </w:rPr>
        <w:t>Mr</w:t>
      </w:r>
      <w:proofErr w:type="spellEnd"/>
      <w:r>
        <w:rPr>
          <w:rFonts w:cs="Adobe Arabic"/>
          <w:b/>
          <w:sz w:val="28"/>
          <w:szCs w:val="28"/>
          <w:lang w:val="en-US"/>
        </w:rPr>
        <w:t xml:space="preserve"> and </w:t>
      </w:r>
      <w:proofErr w:type="spellStart"/>
      <w:r>
        <w:rPr>
          <w:rFonts w:cs="Adobe Arabic"/>
          <w:b/>
          <w:sz w:val="28"/>
          <w:szCs w:val="28"/>
          <w:lang w:val="en-US"/>
        </w:rPr>
        <w:t>Mrs</w:t>
      </w:r>
      <w:proofErr w:type="spellEnd"/>
      <w:r>
        <w:rPr>
          <w:rFonts w:cs="Adobe Arabic"/>
          <w:b/>
          <w:sz w:val="28"/>
          <w:szCs w:val="28"/>
          <w:lang w:val="en-US"/>
        </w:rPr>
        <w:t xml:space="preserve"> Bennet”</w:t>
      </w:r>
      <w:r w:rsidR="001A7235">
        <w:rPr>
          <w:rFonts w:cs="Adobe Arabic"/>
          <w:b/>
          <w:sz w:val="28"/>
          <w:szCs w:val="28"/>
          <w:lang w:val="en-US"/>
        </w:rPr>
        <w:t>; “ Darcy proposes to Elizabeth”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 xml:space="preserve">From text to screen. A selection of scenes from “Pride and Prejudice”, BBC fiction </w:t>
      </w:r>
      <w:r w:rsidR="001A7235">
        <w:rPr>
          <w:rFonts w:cs="Adobe Arabic"/>
          <w:b/>
          <w:sz w:val="28"/>
          <w:szCs w:val="28"/>
          <w:lang w:val="en-US"/>
        </w:rPr>
        <w:t xml:space="preserve">1995 by </w:t>
      </w:r>
      <w:proofErr w:type="spellStart"/>
      <w:r w:rsidR="001A7235">
        <w:rPr>
          <w:rFonts w:cs="Adobe Arabic"/>
          <w:b/>
          <w:sz w:val="28"/>
          <w:szCs w:val="28"/>
          <w:lang w:val="en-US"/>
        </w:rPr>
        <w:t>S.Langton</w:t>
      </w:r>
      <w:proofErr w:type="spellEnd"/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From the text “Performer Heritage” vol.2:</w:t>
      </w:r>
    </w:p>
    <w:p w:rsidR="001A7235" w:rsidRPr="001A7235" w:rsidRDefault="001A7235" w:rsidP="00B36D1C">
      <w:pPr>
        <w:spacing w:line="240" w:lineRule="auto"/>
        <w:rPr>
          <w:rFonts w:cs="Adobe Arabic"/>
          <w:b/>
          <w:sz w:val="32"/>
          <w:szCs w:val="30"/>
          <w:lang w:val="en-US"/>
        </w:rPr>
      </w:pPr>
      <w:r w:rsidRPr="001A7235">
        <w:rPr>
          <w:rFonts w:cs="Adobe Arabic"/>
          <w:b/>
          <w:sz w:val="32"/>
          <w:szCs w:val="30"/>
          <w:lang w:val="en-US"/>
        </w:rPr>
        <w:t>The Victorian age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The dawn of the Victorian Age. The Victorian Compromise. Early Victorian thinkers.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The American Civil War. The later years of Queen Victoria’s reign. The late Victorians.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 w:rsidRPr="006974CF">
        <w:rPr>
          <w:rFonts w:cs="Adobe Arabic"/>
          <w:b/>
          <w:sz w:val="32"/>
          <w:szCs w:val="32"/>
          <w:lang w:val="en-US"/>
        </w:rPr>
        <w:t>The Victorian Novel</w:t>
      </w:r>
      <w:r>
        <w:rPr>
          <w:rFonts w:cs="Adobe Arabic"/>
          <w:b/>
          <w:sz w:val="32"/>
          <w:szCs w:val="32"/>
          <w:lang w:val="en-US"/>
        </w:rPr>
        <w:t xml:space="preserve">. </w:t>
      </w:r>
      <w:r>
        <w:rPr>
          <w:rFonts w:cs="Adobe Arabic"/>
          <w:b/>
          <w:sz w:val="28"/>
          <w:szCs w:val="28"/>
          <w:lang w:val="en-US"/>
        </w:rPr>
        <w:t xml:space="preserve"> The late Victorian novel. 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Aestheticism and Decadence. The “Dandy”.</w:t>
      </w:r>
    </w:p>
    <w:p w:rsidR="0081007E" w:rsidRDefault="0081007E" w:rsidP="00B36D1C">
      <w:pPr>
        <w:spacing w:line="240" w:lineRule="auto"/>
        <w:rPr>
          <w:rFonts w:cs="Adobe Arabic"/>
          <w:b/>
          <w:sz w:val="28"/>
          <w:szCs w:val="28"/>
        </w:rPr>
      </w:pPr>
      <w:r w:rsidRPr="0081007E">
        <w:rPr>
          <w:rFonts w:cs="Adobe Arabic"/>
          <w:b/>
          <w:sz w:val="28"/>
          <w:szCs w:val="28"/>
        </w:rPr>
        <w:t>Percorso cittadinanza e costituzione</w:t>
      </w:r>
      <w:r>
        <w:rPr>
          <w:rFonts w:cs="Adobe Arabic"/>
          <w:b/>
          <w:sz w:val="28"/>
          <w:szCs w:val="28"/>
        </w:rPr>
        <w:t>:</w:t>
      </w:r>
    </w:p>
    <w:p w:rsidR="0081007E" w:rsidRPr="0081007E" w:rsidRDefault="0081007E" w:rsidP="00B36D1C">
      <w:pPr>
        <w:spacing w:line="240" w:lineRule="auto"/>
        <w:rPr>
          <w:rFonts w:cs="Adobe Arabic"/>
          <w:b/>
          <w:sz w:val="28"/>
          <w:szCs w:val="28"/>
        </w:rPr>
      </w:pPr>
      <w:r>
        <w:rPr>
          <w:rFonts w:cs="Adobe Arabic"/>
          <w:b/>
          <w:sz w:val="28"/>
          <w:szCs w:val="28"/>
        </w:rPr>
        <w:t xml:space="preserve">“L’inquinamento metropolitano e la criminalità nelle opere di </w:t>
      </w:r>
      <w:proofErr w:type="spellStart"/>
      <w:r>
        <w:rPr>
          <w:rFonts w:cs="Adobe Arabic"/>
          <w:b/>
          <w:sz w:val="28"/>
          <w:szCs w:val="28"/>
        </w:rPr>
        <w:t>C.Dickens</w:t>
      </w:r>
      <w:proofErr w:type="spellEnd"/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 w:rsidRPr="0081007E">
        <w:rPr>
          <w:rFonts w:cs="Adobe Arabic"/>
          <w:b/>
          <w:sz w:val="32"/>
          <w:szCs w:val="32"/>
        </w:rPr>
        <w:t>Charles Dickens.</w:t>
      </w:r>
      <w:r w:rsidRPr="0081007E">
        <w:rPr>
          <w:rFonts w:cs="Adobe Arabic"/>
          <w:b/>
          <w:sz w:val="28"/>
          <w:szCs w:val="28"/>
        </w:rPr>
        <w:t xml:space="preserve"> </w:t>
      </w:r>
      <w:r>
        <w:rPr>
          <w:rFonts w:cs="Adobe Arabic"/>
          <w:b/>
          <w:sz w:val="28"/>
          <w:szCs w:val="28"/>
          <w:lang w:val="en-US"/>
        </w:rPr>
        <w:t>“Oliver Twist”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Text: “Oliver wants some more”</w:t>
      </w:r>
      <w:r w:rsidR="0081007E">
        <w:rPr>
          <w:rFonts w:cs="Adobe Arabic"/>
          <w:b/>
          <w:sz w:val="28"/>
          <w:szCs w:val="28"/>
          <w:lang w:val="en-US"/>
        </w:rPr>
        <w:t xml:space="preserve">, text and scene from the film by </w:t>
      </w:r>
      <w:proofErr w:type="spellStart"/>
      <w:r w:rsidR="0081007E">
        <w:rPr>
          <w:rFonts w:cs="Adobe Arabic"/>
          <w:b/>
          <w:sz w:val="28"/>
          <w:szCs w:val="28"/>
          <w:lang w:val="en-US"/>
        </w:rPr>
        <w:t>R.Polanski</w:t>
      </w:r>
      <w:proofErr w:type="spellEnd"/>
      <w:r w:rsidR="0081007E">
        <w:rPr>
          <w:rFonts w:cs="Adobe Arabic"/>
          <w:b/>
          <w:sz w:val="28"/>
          <w:szCs w:val="28"/>
          <w:lang w:val="en-US"/>
        </w:rPr>
        <w:t>.</w:t>
      </w:r>
    </w:p>
    <w:p w:rsidR="0081007E" w:rsidRDefault="0081007E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“Hard Times”(plot). Text: “</w:t>
      </w:r>
      <w:proofErr w:type="spellStart"/>
      <w:r>
        <w:rPr>
          <w:rFonts w:cs="Adobe Arabic"/>
          <w:b/>
          <w:sz w:val="28"/>
          <w:szCs w:val="28"/>
          <w:lang w:val="en-US"/>
        </w:rPr>
        <w:t>Coketown</w:t>
      </w:r>
      <w:proofErr w:type="spellEnd"/>
      <w:r>
        <w:rPr>
          <w:rFonts w:cs="Adobe Arabic"/>
          <w:b/>
          <w:sz w:val="28"/>
          <w:szCs w:val="28"/>
          <w:lang w:val="en-US"/>
        </w:rPr>
        <w:t>”</w:t>
      </w:r>
    </w:p>
    <w:p w:rsidR="00B36D1C" w:rsidRDefault="00B36D1C" w:rsidP="00B36D1C">
      <w:pPr>
        <w:spacing w:line="240" w:lineRule="auto"/>
        <w:rPr>
          <w:rFonts w:cs="Adobe Arabic"/>
          <w:b/>
          <w:sz w:val="32"/>
          <w:szCs w:val="32"/>
          <w:lang w:val="en-US"/>
        </w:rPr>
      </w:pPr>
      <w:r w:rsidRPr="00406A5F">
        <w:rPr>
          <w:rFonts w:cs="Adobe Arabic"/>
          <w:b/>
          <w:sz w:val="32"/>
          <w:szCs w:val="32"/>
          <w:lang w:val="en-US"/>
        </w:rPr>
        <w:t xml:space="preserve">The Bronte </w:t>
      </w:r>
      <w:r>
        <w:rPr>
          <w:rFonts w:cs="Adobe Arabic"/>
          <w:b/>
          <w:sz w:val="32"/>
          <w:szCs w:val="32"/>
          <w:lang w:val="en-US"/>
        </w:rPr>
        <w:t>S</w:t>
      </w:r>
      <w:r w:rsidRPr="00406A5F">
        <w:rPr>
          <w:rFonts w:cs="Adobe Arabic"/>
          <w:b/>
          <w:sz w:val="32"/>
          <w:szCs w:val="32"/>
          <w:lang w:val="en-US"/>
        </w:rPr>
        <w:t>isters.</w:t>
      </w:r>
      <w:r>
        <w:rPr>
          <w:rFonts w:cs="Adobe Arabic"/>
          <w:b/>
          <w:sz w:val="32"/>
          <w:szCs w:val="32"/>
          <w:lang w:val="en-US"/>
        </w:rPr>
        <w:t xml:space="preserve"> </w:t>
      </w:r>
      <w:r w:rsidRPr="00406A5F">
        <w:rPr>
          <w:rFonts w:cs="Adobe Arabic"/>
          <w:b/>
          <w:sz w:val="32"/>
          <w:szCs w:val="32"/>
          <w:lang w:val="en-US"/>
        </w:rPr>
        <w:t>Charlotte Bronte: “Jane Eyre”</w:t>
      </w:r>
    </w:p>
    <w:p w:rsidR="00052C6B" w:rsidRPr="0081007E" w:rsidRDefault="00052C6B" w:rsidP="00B36D1C">
      <w:pPr>
        <w:spacing w:line="240" w:lineRule="auto"/>
        <w:rPr>
          <w:rFonts w:cs="Adobe Arabic"/>
          <w:b/>
          <w:sz w:val="32"/>
          <w:szCs w:val="32"/>
          <w:lang w:val="en-US"/>
        </w:rPr>
      </w:pPr>
      <w:r>
        <w:rPr>
          <w:rFonts w:cs="Adobe Arabic"/>
          <w:b/>
          <w:sz w:val="32"/>
          <w:szCs w:val="32"/>
          <w:lang w:val="en-US"/>
        </w:rPr>
        <w:t>Lewis Carroll: “ Alice’s Adventures in Wonderland”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 w:rsidRPr="00406A5F">
        <w:rPr>
          <w:rFonts w:cs="Adobe Arabic"/>
          <w:b/>
          <w:sz w:val="32"/>
          <w:szCs w:val="32"/>
          <w:lang w:val="en-US"/>
        </w:rPr>
        <w:t>Robert Louis Stevenson</w:t>
      </w:r>
      <w:r>
        <w:rPr>
          <w:rFonts w:cs="Adobe Arabic"/>
          <w:b/>
          <w:sz w:val="28"/>
          <w:szCs w:val="28"/>
          <w:lang w:val="en-US"/>
        </w:rPr>
        <w:t xml:space="preserve">: “The Strange Case of Dr Jekyll and </w:t>
      </w:r>
      <w:proofErr w:type="spellStart"/>
      <w:r>
        <w:rPr>
          <w:rFonts w:cs="Adobe Arabic"/>
          <w:b/>
          <w:sz w:val="28"/>
          <w:szCs w:val="28"/>
          <w:lang w:val="en-US"/>
        </w:rPr>
        <w:t>Mr</w:t>
      </w:r>
      <w:proofErr w:type="spellEnd"/>
      <w:r>
        <w:rPr>
          <w:rFonts w:cs="Adobe Arabic"/>
          <w:b/>
          <w:sz w:val="28"/>
          <w:szCs w:val="28"/>
          <w:lang w:val="en-US"/>
        </w:rPr>
        <w:t xml:space="preserve"> Hyde”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Text: “Story of the door”.</w:t>
      </w:r>
    </w:p>
    <w:p w:rsidR="00052C6B" w:rsidRPr="00052C6B" w:rsidRDefault="00052C6B" w:rsidP="00B36D1C">
      <w:pPr>
        <w:spacing w:line="240" w:lineRule="auto"/>
        <w:rPr>
          <w:rFonts w:cs="Adobe Arabic"/>
          <w:b/>
          <w:sz w:val="32"/>
          <w:szCs w:val="30"/>
          <w:lang w:val="en-US"/>
        </w:rPr>
      </w:pPr>
      <w:r w:rsidRPr="00052C6B">
        <w:rPr>
          <w:rFonts w:cs="Adobe Arabic"/>
          <w:b/>
          <w:sz w:val="32"/>
          <w:szCs w:val="30"/>
          <w:lang w:val="en-US"/>
        </w:rPr>
        <w:t>Henry James: “The Portrait of a Lady”</w:t>
      </w:r>
    </w:p>
    <w:p w:rsidR="00B36D1C" w:rsidRDefault="00B36D1C" w:rsidP="00B36D1C">
      <w:pPr>
        <w:spacing w:line="240" w:lineRule="auto"/>
        <w:rPr>
          <w:rFonts w:cs="Adobe Arabic"/>
          <w:b/>
          <w:sz w:val="32"/>
          <w:szCs w:val="32"/>
          <w:lang w:val="en-US"/>
        </w:rPr>
      </w:pPr>
      <w:r w:rsidRPr="00406A5F">
        <w:rPr>
          <w:rFonts w:cs="Adobe Arabic"/>
          <w:b/>
          <w:sz w:val="32"/>
          <w:szCs w:val="32"/>
          <w:lang w:val="en-US"/>
        </w:rPr>
        <w:t>Oscar Wilde</w:t>
      </w:r>
      <w:r>
        <w:rPr>
          <w:rFonts w:cs="Adobe Arabic"/>
          <w:b/>
          <w:sz w:val="32"/>
          <w:szCs w:val="32"/>
          <w:lang w:val="en-US"/>
        </w:rPr>
        <w:t>: “</w:t>
      </w:r>
      <w:r w:rsidRPr="00406A5F">
        <w:rPr>
          <w:rFonts w:cs="Adobe Arabic"/>
          <w:b/>
          <w:sz w:val="28"/>
          <w:szCs w:val="28"/>
          <w:lang w:val="en-US"/>
        </w:rPr>
        <w:t>The Picture of Dorian Gray</w:t>
      </w:r>
      <w:r>
        <w:rPr>
          <w:rFonts w:cs="Adobe Arabic"/>
          <w:b/>
          <w:sz w:val="32"/>
          <w:szCs w:val="32"/>
          <w:lang w:val="en-US"/>
        </w:rPr>
        <w:t>”</w:t>
      </w:r>
    </w:p>
    <w:p w:rsid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 w:rsidRPr="00406A5F">
        <w:rPr>
          <w:rFonts w:cs="Adobe Arabic"/>
          <w:b/>
          <w:sz w:val="28"/>
          <w:szCs w:val="28"/>
          <w:lang w:val="en-US"/>
        </w:rPr>
        <w:t>Texts: “The Preface”</w:t>
      </w:r>
      <w:r w:rsidR="00052C6B">
        <w:rPr>
          <w:rFonts w:cs="Adobe Arabic"/>
          <w:b/>
          <w:sz w:val="28"/>
          <w:szCs w:val="28"/>
          <w:lang w:val="en-US"/>
        </w:rPr>
        <w:t>; “The painter’s studio”</w:t>
      </w:r>
    </w:p>
    <w:p w:rsidR="00052C6B" w:rsidRPr="00052C6B" w:rsidRDefault="00B36D1C" w:rsidP="00B36D1C">
      <w:pPr>
        <w:spacing w:line="240" w:lineRule="auto"/>
        <w:rPr>
          <w:rFonts w:cs="Adobe Arabic"/>
          <w:b/>
          <w:sz w:val="32"/>
          <w:szCs w:val="32"/>
          <w:lang w:val="en-US"/>
        </w:rPr>
      </w:pPr>
      <w:r w:rsidRPr="00406A5F">
        <w:rPr>
          <w:rFonts w:cs="Adobe Arabic"/>
          <w:b/>
          <w:sz w:val="32"/>
          <w:szCs w:val="32"/>
          <w:lang w:val="en-US"/>
        </w:rPr>
        <w:t xml:space="preserve">The Modern </w:t>
      </w:r>
      <w:r>
        <w:rPr>
          <w:rFonts w:cs="Adobe Arabic"/>
          <w:b/>
          <w:sz w:val="32"/>
          <w:szCs w:val="32"/>
          <w:lang w:val="en-US"/>
        </w:rPr>
        <w:t>A</w:t>
      </w:r>
      <w:r w:rsidRPr="00406A5F">
        <w:rPr>
          <w:rFonts w:cs="Adobe Arabic"/>
          <w:b/>
          <w:sz w:val="32"/>
          <w:szCs w:val="32"/>
          <w:lang w:val="en-US"/>
        </w:rPr>
        <w:t>ge</w:t>
      </w:r>
    </w:p>
    <w:p w:rsidR="00B36D1C" w:rsidRP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  <w:r>
        <w:rPr>
          <w:rFonts w:cs="Adobe Arabic"/>
          <w:b/>
          <w:sz w:val="28"/>
          <w:szCs w:val="28"/>
          <w:lang w:val="en-US"/>
        </w:rPr>
        <w:t>Modernism: Modern Poetry; The Modern Novel.</w:t>
      </w:r>
      <w:r w:rsidR="00F25523">
        <w:rPr>
          <w:rFonts w:cs="Adobe Arabic"/>
          <w:b/>
          <w:sz w:val="28"/>
          <w:szCs w:val="28"/>
          <w:lang w:val="en-US"/>
        </w:rPr>
        <w:t xml:space="preserve"> </w:t>
      </w:r>
      <w:r>
        <w:rPr>
          <w:rFonts w:cs="Adobe Arabic"/>
          <w:b/>
          <w:sz w:val="28"/>
          <w:szCs w:val="28"/>
          <w:lang w:val="en-US"/>
        </w:rPr>
        <w:t xml:space="preserve">The Stream of Consciousness and the Interior Monologue. </w:t>
      </w:r>
    </w:p>
    <w:p w:rsidR="00B36D1C" w:rsidRPr="00B36D1C" w:rsidRDefault="00B36D1C" w:rsidP="00B36D1C">
      <w:pPr>
        <w:spacing w:line="240" w:lineRule="auto"/>
        <w:rPr>
          <w:rFonts w:cs="Adobe Arabic"/>
          <w:b/>
          <w:sz w:val="28"/>
          <w:szCs w:val="28"/>
          <w:lang w:val="en-US"/>
        </w:rPr>
      </w:pPr>
    </w:p>
    <w:p w:rsidR="00B36D1C" w:rsidRDefault="00B36D1C" w:rsidP="00B36D1C">
      <w:pPr>
        <w:spacing w:line="240" w:lineRule="auto"/>
        <w:rPr>
          <w:rFonts w:cs="Adobe Arabic"/>
          <w:b/>
          <w:sz w:val="32"/>
          <w:szCs w:val="32"/>
          <w:lang w:val="en-US"/>
        </w:rPr>
      </w:pPr>
    </w:p>
    <w:p w:rsidR="00B36D1C" w:rsidRPr="00B36D1C" w:rsidRDefault="00B36D1C" w:rsidP="00B36D1C">
      <w:pPr>
        <w:spacing w:line="240" w:lineRule="auto"/>
        <w:rPr>
          <w:rFonts w:cs="Adobe Arabic"/>
          <w:b/>
          <w:sz w:val="32"/>
          <w:szCs w:val="32"/>
        </w:rPr>
      </w:pPr>
      <w:r w:rsidRPr="00B36D1C">
        <w:rPr>
          <w:rFonts w:cs="Adobe Arabic"/>
          <w:b/>
          <w:sz w:val="32"/>
          <w:szCs w:val="32"/>
        </w:rPr>
        <w:t xml:space="preserve">Napoli, li </w:t>
      </w:r>
      <w:r w:rsidR="00052C6B">
        <w:rPr>
          <w:rFonts w:cs="Adobe Arabic"/>
          <w:b/>
          <w:sz w:val="32"/>
          <w:szCs w:val="32"/>
        </w:rPr>
        <w:t>11</w:t>
      </w:r>
      <w:r w:rsidRPr="00B36D1C">
        <w:rPr>
          <w:rFonts w:cs="Adobe Arabic"/>
          <w:b/>
          <w:sz w:val="32"/>
          <w:szCs w:val="32"/>
        </w:rPr>
        <w:t>/</w:t>
      </w:r>
      <w:r w:rsidR="00052C6B">
        <w:rPr>
          <w:rFonts w:cs="Adobe Arabic"/>
          <w:b/>
          <w:sz w:val="32"/>
          <w:szCs w:val="32"/>
        </w:rPr>
        <w:t>5</w:t>
      </w:r>
      <w:r w:rsidRPr="00B36D1C">
        <w:rPr>
          <w:rFonts w:cs="Adobe Arabic"/>
          <w:b/>
          <w:sz w:val="32"/>
          <w:szCs w:val="32"/>
        </w:rPr>
        <w:t>/20</w:t>
      </w:r>
      <w:r w:rsidR="00052C6B">
        <w:rPr>
          <w:rFonts w:cs="Adobe Arabic"/>
          <w:b/>
          <w:sz w:val="32"/>
          <w:szCs w:val="32"/>
        </w:rPr>
        <w:t>20</w:t>
      </w:r>
    </w:p>
    <w:p w:rsidR="00B36D1C" w:rsidRPr="00B36D1C" w:rsidRDefault="00B36D1C" w:rsidP="00B36D1C">
      <w:pPr>
        <w:spacing w:line="240" w:lineRule="auto"/>
        <w:rPr>
          <w:rFonts w:cs="Adobe Arabic"/>
          <w:b/>
          <w:sz w:val="32"/>
          <w:szCs w:val="32"/>
        </w:rPr>
      </w:pPr>
    </w:p>
    <w:p w:rsidR="00B36D1C" w:rsidRPr="00B36D1C" w:rsidRDefault="00B36D1C" w:rsidP="00B36D1C">
      <w:pPr>
        <w:spacing w:line="240" w:lineRule="auto"/>
        <w:rPr>
          <w:rFonts w:cs="Adobe Arabic"/>
          <w:b/>
          <w:sz w:val="32"/>
          <w:szCs w:val="32"/>
        </w:rPr>
      </w:pPr>
      <w:r w:rsidRPr="00B36D1C">
        <w:rPr>
          <w:rFonts w:cs="Adobe Arabic"/>
          <w:b/>
          <w:sz w:val="32"/>
          <w:szCs w:val="32"/>
        </w:rPr>
        <w:t>GLI ALUNNI</w:t>
      </w:r>
      <w:bookmarkStart w:id="0" w:name="_GoBack"/>
      <w:bookmarkEnd w:id="0"/>
      <w:r w:rsidRPr="00B36D1C">
        <w:rPr>
          <w:rFonts w:cs="Adobe Arabic"/>
          <w:b/>
          <w:sz w:val="32"/>
          <w:szCs w:val="32"/>
        </w:rPr>
        <w:t xml:space="preserve">                                                                L’ INSEGNANTE</w:t>
      </w:r>
    </w:p>
    <w:p w:rsidR="002A582E" w:rsidRDefault="002A582E"/>
    <w:sectPr w:rsidR="002A582E" w:rsidSect="00354D7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B0604020202020204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D7"/>
    <w:rsid w:val="00052C6B"/>
    <w:rsid w:val="001A7235"/>
    <w:rsid w:val="001B38BC"/>
    <w:rsid w:val="002A582E"/>
    <w:rsid w:val="00354D72"/>
    <w:rsid w:val="0081007E"/>
    <w:rsid w:val="0085459E"/>
    <w:rsid w:val="00B36D1C"/>
    <w:rsid w:val="00E471A9"/>
    <w:rsid w:val="00E746D7"/>
    <w:rsid w:val="00F2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E6C379"/>
  <w15:chartTrackingRefBased/>
  <w15:docId w15:val="{40A3AF71-7557-7E49-B968-B882755C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6D1C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Romano</dc:creator>
  <cp:keywords/>
  <dc:description/>
  <cp:lastModifiedBy>Raffaella Romano</cp:lastModifiedBy>
  <cp:revision>3</cp:revision>
  <dcterms:created xsi:type="dcterms:W3CDTF">2020-05-03T17:49:00Z</dcterms:created>
  <dcterms:modified xsi:type="dcterms:W3CDTF">2020-05-03T17:52:00Z</dcterms:modified>
</cp:coreProperties>
</file>